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77C" w:rsidRPr="008F1683" w:rsidRDefault="0046077C" w:rsidP="008F1683">
      <w:pPr>
        <w:pBdr>
          <w:bottom w:val="single" w:sz="18" w:space="4" w:color="FCD900"/>
        </w:pBdr>
        <w:spacing w:after="225" w:line="240" w:lineRule="auto"/>
        <w:jc w:val="both"/>
        <w:outlineLvl w:val="0"/>
        <w:rPr>
          <w:rFonts w:ascii="Helvetica" w:eastAsia="Times New Roman" w:hAnsi="Helvetica" w:cs="Helvetica"/>
          <w:b/>
          <w:bCs/>
          <w:kern w:val="36"/>
          <w:sz w:val="27"/>
          <w:szCs w:val="27"/>
          <w:lang w:eastAsia="es-CL"/>
        </w:rPr>
      </w:pPr>
      <w:r w:rsidRPr="008F1683">
        <w:rPr>
          <w:rFonts w:ascii="Helvetica" w:eastAsia="Times New Roman" w:hAnsi="Helvetica" w:cs="Helvetica"/>
          <w:b/>
          <w:bCs/>
          <w:kern w:val="36"/>
          <w:sz w:val="27"/>
          <w:szCs w:val="27"/>
          <w:lang w:eastAsia="es-CL"/>
        </w:rPr>
        <w:t>Programa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DOCTORADO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 N AR Q U I T E C T U R 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Y ESTUDIOS URBANOS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FACULTAD DE ARQUITECTURA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DISEÑO Y ESTUDIOS URBANOS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b/>
          <w:bCs/>
          <w:sz w:val="20"/>
          <w:szCs w:val="20"/>
          <w:lang w:eastAsia="es-CL"/>
        </w:rPr>
        <w:t xml:space="preserve">CURSO </w:t>
      </w: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     :      APROXIMACIONES A LA INVESTIGACION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                  Approaches to research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b/>
          <w:bCs/>
          <w:sz w:val="20"/>
          <w:szCs w:val="20"/>
          <w:lang w:eastAsia="es-CL"/>
        </w:rPr>
        <w:t xml:space="preserve">SIGLA </w:t>
      </w: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    :       ADU4049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PROFESOR         :       Por definir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b/>
          <w:bCs/>
          <w:sz w:val="20"/>
          <w:szCs w:val="20"/>
          <w:lang w:eastAsia="es-CL"/>
        </w:rPr>
        <w:t xml:space="preserve">REQUISITOS </w:t>
      </w: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:      Autorización Unidad Académica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b/>
          <w:bCs/>
          <w:sz w:val="20"/>
          <w:szCs w:val="20"/>
          <w:lang w:eastAsia="es-CL"/>
        </w:rPr>
        <w:t xml:space="preserve">CRÉDITOS </w:t>
      </w: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 :       5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b/>
          <w:bCs/>
          <w:sz w:val="20"/>
          <w:szCs w:val="20"/>
          <w:lang w:eastAsia="es-CL"/>
        </w:rPr>
        <w:t xml:space="preserve">CARÁCTER </w:t>
      </w: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 :       Optativo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M. DOCENTES :            1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b/>
          <w:bCs/>
          <w:sz w:val="20"/>
          <w:szCs w:val="20"/>
          <w:lang w:eastAsia="es-CL"/>
        </w:rPr>
        <w:t xml:space="preserve">DISCIPLINA </w:t>
      </w: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:              Arquitectura, Diseño y Estudios Urbanos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I.      DESCRIPCION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El curso se propone que los estudiantes de postgrado de la Facultad de Arquitectura Diseño y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Estudios Urbanos conozcan las lógicas y procedimientos de investigación relacionadas con la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producción de los diversos campos disciplinarios cultivados en las unidades que componen la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facultad, esto es la Escuela de Arquitectura, la Escuela de Diseño y el Instituto de Estudios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Urbanos. Se propone también acercar a los estudiantes al conjunto de métodos y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procedimientos que se requieren para llevar a buen término un proyecto de investigación en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estos diversos campos de trabajo. La visión de conjunto propuesta por el curso debería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favorecer la posibilidad de reconocer mejor el propio campo de investigación así como los de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otras de áreas afines. Se plantea de este modo enriquecer el panorama de investigación de los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estudiantes, favoreciendo una mejor posibilidad de desarrollar investigación interdisciplinaria.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lastRenderedPageBreak/>
        <w:t>II. OBJETIVOS: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- Conocer de primera fuente las diversas formas de investigación que se practican en la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Facultad de Arquitectura, Diseño y Estudios Urbanos, FADEU y familiarizarse con los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fundamentos epistemológicos de dicha investigación.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- Conocer los elementos comunes a dichas formas de investigación tales como pregunta de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investigación, rigor metodológico, los trabajos de campo, las diversas formas de resultados, así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como de difusión de la investigación.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- Aproximarse a las posibilidades de relación entre la investigación histórica social o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tecnológica y el espacio geográfico y urbano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- Familiarizarse con algunos aspectos organizativos y de gestión que se asocian a las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actividades de investigación, tales como constitución de equipos, manejo de recursos y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requerimientos de publicación.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III. CONTENIDOS: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1. Formas de investigación: investigación cuantitativa y cualitativa. Innovación tecnológica e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investigación acción. Diversas formas de investigación interdisciplinaria.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2. Paradigmas y métodos de investigación más frecuentes: investigación histórica,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investigación basada en ciencias sociales, investigación en base a proyectos e innovación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técnica.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3. El proyecto de investigación: formulación, constitución de equipos, organización del trabajo.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4. Formas y procedimientos de publicación.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                                  (562)3547702 El Comendador 1970 - Providencia - Stgo. Chile www.uc.cl/doctoradofadeu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DOCTORADO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 N AR Q U I T E C T U R 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Y ESTUDIOS URBANOS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FACULTAD DE ARQUITECTURA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DISEÑO Y ESTUDIOS URBANOS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IV.     METODOLOGIA: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En el curso se desarrollarán clases teóricas expositivas y trabajos individuales y grupales.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V.      EVALUACIÓN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-       30% Análisis metodológico de la presentación de resultados de una investigación,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ajustado a la siguiente pauta: (i) Identificación del tema de investigación; (ii) Objetivo o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pregunta de investigación; (iii) Caso(s) de estudio y método; (iv) Resumen de conclusiones; y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(v) Opinión crítica sobre las conclusiones y el estudio.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- 30% Lectura crítica de un paper de investigación publicado. La crítica debe referirse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tanto a los contenidos del paper, especialmente sus conclusiones, como a los métodos de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estudio usados.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- 40% Elaboración de una breve propuesta de investigación dentro del campo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disciplinario de cada estudiante.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VI.      BIBLIOGRAFIA: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Mínima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BOLKER, Joan, Ed.D. Writing your Dissertation in Fifteen minutes a day. Henry                                Holt and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Company, New York, 1998.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BOOTH, Wayne, COLOMB, Gregory, WILLIAMS, Joseph, The craft of Research, The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University of Chicago, Press, Chicago and London, 2003.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ECO, U. (1995). Cómo se hace una tesis. Barcelona: Editorial Gedisa.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Complementaria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ANDERSON, Jonathan. Redacción de tesis y trabajos escolares, Diana, México, 1995.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BABBIE, Earl R., Métodos de investigación por encuesta, Fondo de Cultura Económica,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Sector Salud, México, 1998.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BAENA P., Guillermina, Manual para elaborar trabajos de investigación documental, Editores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Mexicanos Unidos, México, 1997.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BARNES, Rob. Succsessful study for degrees, Routledge, Londres, 1995.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BOURDIEU, P. (2003). El Oficio de Científico. Barcelona: Anagrama.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CARDOSO, Ciro F. Introducción al trabajo de la investigación histórica, Ed. Crítica-Grijalbo,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Barcelona, 1981.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lastRenderedPageBreak/>
        <w:t>CHALMERS, A. (2000). ¿Qué es esa cosa llamada ciencia?, 3a edición, ampliada y corregida.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Editorial Siglo XXI.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COHEN, M. (1968). Introducción a la lógica y al método científico. Buenos Aires: Amorrortu.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DESANTES, José María. Teoría y técnica de la investigación científica, Síntesis, Madrid,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1996.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GUITON, Jean, El trabajo intelectual. Consejos a los que estudian y a los que escriben.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Rialp, Madrid, 1999.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HARVEY, Gordon, Cómo se citan las fuentes. Guía rápida para estudiantes. Nuer, Madrid,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2001.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                                   (562)3547702 El Comendador 1970 - Providencia - Stgo. Chile www.uc.cl/doctoradofadeu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DOCTORADO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 N AR Q U I T E C T U R 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Y ESTUDIOS URBANOS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FACULTAD DE ARQUITECTURA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DISEÑO Y ESTUDIOS URBANOS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KOYRÉ, A. (2000). Estudios de Historia del Pensamiento Científico, n°15 edición. México: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Editorial Siglo XXI.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KUHN, T., "La estructura de las revoluciones científicas", FCE. 1971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LOPEZ Y, J. La aventura de la investigación científica: guía del investigador y del director de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investigación, Síntesis, Madrid, 1993.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POPPER, K., La lógica de la investigación científica, Taurus, Madrid, 1985.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PRIGOGINE, I. (1996). ¿Una nueva racionalidad? y El dilema de Epicuro, en: El fin de las</w:t>
      </w:r>
      <w:bookmarkStart w:id="0" w:name="_GoBack"/>
      <w:bookmarkEnd w:id="0"/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certidumbres. Santiago de Chile: Ed. Andrés Bello. pp. 9-16 y pp. 16-62.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SAMAJA, Juan. Epistemología y metodología: elementos para una teoría de la investigación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científica, Eudeba, Buenos Aires, 1999.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SCHMELKES, Corina, Manual para la presentación de anteproyectos e informes de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>investigación: Tesis. Harla, México, 1996.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lastRenderedPageBreak/>
        <w:t>ZINDER, J., "Architectural research", Nueva York, 1984.</w:t>
      </w: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</w:p>
    <w:p w:rsidR="0046077C" w:rsidRPr="008F1683" w:rsidRDefault="0046077C" w:rsidP="008F1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70" w:lineRule="atLeast"/>
        <w:jc w:val="both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8F1683">
        <w:rPr>
          <w:rFonts w:ascii="Courier New" w:eastAsia="Times New Roman" w:hAnsi="Courier New" w:cs="Courier New"/>
          <w:sz w:val="20"/>
          <w:szCs w:val="20"/>
          <w:lang w:eastAsia="es-CL"/>
        </w:rPr>
        <w:t xml:space="preserve">                                       (562)3547702 El Comendador 1970 - Providencia - Stgo. Chile www.uc.cl/doctoradofadeu</w:t>
      </w:r>
    </w:p>
    <w:p w:rsidR="00742A47" w:rsidRPr="008F1683" w:rsidRDefault="00742A47" w:rsidP="008F1683">
      <w:pPr>
        <w:jc w:val="both"/>
      </w:pPr>
    </w:p>
    <w:sectPr w:rsidR="00742A47" w:rsidRPr="008F16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77C"/>
    <w:rsid w:val="0046077C"/>
    <w:rsid w:val="00742A47"/>
    <w:rsid w:val="008F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C939D50-B741-4930-B930-F2698A80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607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77C"/>
    <w:rPr>
      <w:rFonts w:ascii="Times New Roman" w:eastAsia="Times New Roman" w:hAnsi="Times New Roman" w:cs="Times New Roman"/>
      <w:b/>
      <w:bCs/>
      <w:kern w:val="36"/>
      <w:sz w:val="48"/>
      <w:szCs w:val="48"/>
      <w:lang w:eastAsia="es-CL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4607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46077C"/>
    <w:rPr>
      <w:rFonts w:ascii="Courier New" w:eastAsia="Times New Roman" w:hAnsi="Courier New" w:cs="Courier New"/>
      <w:sz w:val="20"/>
      <w:szCs w:val="20"/>
      <w:lang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16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16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0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51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4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993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Yoma</dc:creator>
  <cp:keywords/>
  <dc:description/>
  <cp:lastModifiedBy>Dominique Yoma</cp:lastModifiedBy>
  <cp:revision>2</cp:revision>
  <cp:lastPrinted>2018-11-27T21:38:00Z</cp:lastPrinted>
  <dcterms:created xsi:type="dcterms:W3CDTF">2018-09-07T13:11:00Z</dcterms:created>
  <dcterms:modified xsi:type="dcterms:W3CDTF">2018-11-27T21:38:00Z</dcterms:modified>
</cp:coreProperties>
</file>